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052" w:rsidRDefault="00011052" w:rsidP="00ED0F17">
      <w:pPr>
        <w:pStyle w:val="BodyText"/>
        <w:ind w:left="-851"/>
        <w:jc w:val="left"/>
        <w:rPr>
          <w:bCs/>
          <w:sz w:val="22"/>
          <w:szCs w:val="22"/>
          <w:lang w:val="sq-AL"/>
        </w:rPr>
      </w:pPr>
    </w:p>
    <w:p w:rsidR="00011052" w:rsidRDefault="00011052" w:rsidP="00ED0F17">
      <w:pPr>
        <w:pStyle w:val="BodyText"/>
        <w:ind w:left="-851"/>
        <w:jc w:val="left"/>
        <w:rPr>
          <w:bCs/>
          <w:sz w:val="22"/>
          <w:szCs w:val="22"/>
          <w:lang w:val="sq-AL"/>
        </w:rPr>
      </w:pPr>
    </w:p>
    <w:tbl>
      <w:tblPr>
        <w:tblpPr w:leftFromText="187" w:rightFromText="187" w:vertAnchor="page" w:horzAnchor="margin" w:tblpX="115" w:tblpY="1216"/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2"/>
        <w:gridCol w:w="6856"/>
      </w:tblGrid>
      <w:tr w:rsidR="00011052" w:rsidRPr="004816B5" w:rsidTr="00011052">
        <w:trPr>
          <w:trHeight w:val="984"/>
        </w:trPr>
        <w:tc>
          <w:tcPr>
            <w:tcW w:w="3032" w:type="dxa"/>
            <w:vMerge w:val="restart"/>
            <w:shd w:val="clear" w:color="auto" w:fill="FFFFFF"/>
          </w:tcPr>
          <w:p w:rsidR="00011052" w:rsidRPr="004816B5" w:rsidRDefault="00011052" w:rsidP="00011052">
            <w:pPr>
              <w:jc w:val="center"/>
              <w:rPr>
                <w:rStyle w:val="Strong"/>
                <w:sz w:val="36"/>
                <w:lang w:val="sq-AL"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14605</wp:posOffset>
                  </wp:positionV>
                  <wp:extent cx="1396365" cy="1174750"/>
                  <wp:effectExtent l="0" t="0" r="0" b="635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1174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57" w:type="dxa"/>
            <w:shd w:val="clear" w:color="auto" w:fill="8DB3E2"/>
          </w:tcPr>
          <w:p w:rsidR="00011052" w:rsidRPr="0075707E" w:rsidRDefault="00011052" w:rsidP="00011052">
            <w:pPr>
              <w:spacing w:after="0" w:line="240" w:lineRule="auto"/>
              <w:jc w:val="center"/>
              <w:rPr>
                <w:rStyle w:val="Strong"/>
                <w:sz w:val="36"/>
                <w:lang w:val="sq-AL"/>
              </w:rPr>
            </w:pPr>
            <w:bookmarkStart w:id="0" w:name="_Toc14024864"/>
            <w:bookmarkStart w:id="1" w:name="_Toc16687773"/>
            <w:r w:rsidRPr="0075707E">
              <w:rPr>
                <w:rStyle w:val="Strong"/>
                <w:sz w:val="36"/>
                <w:lang w:val="sq-AL"/>
              </w:rPr>
              <w:t>SHKOLLA FILLORE KOMUNALE</w:t>
            </w:r>
            <w:bookmarkEnd w:id="0"/>
            <w:bookmarkEnd w:id="1"/>
          </w:p>
          <w:p w:rsidR="00011052" w:rsidRPr="0075707E" w:rsidRDefault="00011052" w:rsidP="00011052">
            <w:pPr>
              <w:spacing w:after="0" w:line="240" w:lineRule="auto"/>
              <w:jc w:val="center"/>
              <w:rPr>
                <w:sz w:val="28"/>
                <w:lang w:val="sq-AL"/>
              </w:rPr>
            </w:pPr>
            <w:bookmarkStart w:id="2" w:name="_Toc14024865"/>
            <w:bookmarkStart w:id="3" w:name="_Toc16687774"/>
            <w:bookmarkStart w:id="4" w:name="_Toc13841675"/>
            <w:bookmarkStart w:id="5" w:name="_Toc13841775"/>
            <w:bookmarkStart w:id="6" w:name="_Toc13872386"/>
            <w:bookmarkStart w:id="7" w:name="_Toc13872497"/>
            <w:r w:rsidRPr="0075707E">
              <w:rPr>
                <w:rStyle w:val="Strong"/>
                <w:sz w:val="36"/>
                <w:lang w:val="sq-AL"/>
              </w:rPr>
              <w:t>„BRATSTVO-MIGJENI“</w:t>
            </w:r>
            <w:bookmarkEnd w:id="2"/>
            <w:bookmarkEnd w:id="3"/>
            <w:r w:rsidRPr="0075707E">
              <w:rPr>
                <w:rStyle w:val="Strong"/>
                <w:sz w:val="36"/>
                <w:lang w:val="sq-AL"/>
              </w:rPr>
              <w:t>-</w:t>
            </w:r>
            <w:bookmarkStart w:id="8" w:name="_Toc14024866"/>
            <w:bookmarkStart w:id="9" w:name="_Toc16687775"/>
            <w:bookmarkEnd w:id="4"/>
            <w:bookmarkEnd w:id="5"/>
            <w:bookmarkEnd w:id="6"/>
            <w:bookmarkEnd w:id="7"/>
            <w:r w:rsidRPr="0075707E">
              <w:rPr>
                <w:rStyle w:val="Strong"/>
                <w:sz w:val="36"/>
                <w:lang w:val="sq-AL"/>
              </w:rPr>
              <w:t>TETOVË</w:t>
            </w:r>
            <w:bookmarkEnd w:id="8"/>
            <w:bookmarkEnd w:id="9"/>
          </w:p>
        </w:tc>
      </w:tr>
      <w:tr w:rsidR="00011052" w:rsidRPr="004816B5" w:rsidTr="00011052">
        <w:trPr>
          <w:trHeight w:val="559"/>
        </w:trPr>
        <w:tc>
          <w:tcPr>
            <w:tcW w:w="3032" w:type="dxa"/>
            <w:vMerge/>
            <w:shd w:val="clear" w:color="auto" w:fill="FFFFFF"/>
          </w:tcPr>
          <w:p w:rsidR="00011052" w:rsidRPr="004816B5" w:rsidRDefault="00011052" w:rsidP="00011052">
            <w:pPr>
              <w:jc w:val="center"/>
              <w:rPr>
                <w:rStyle w:val="Strong"/>
                <w:rFonts w:eastAsia="Calibri"/>
                <w:b w:val="0"/>
                <w:sz w:val="36"/>
                <w:lang w:val="sq-AL"/>
              </w:rPr>
            </w:pPr>
          </w:p>
        </w:tc>
        <w:tc>
          <w:tcPr>
            <w:tcW w:w="6857" w:type="dxa"/>
            <w:shd w:val="clear" w:color="auto" w:fill="C6D9F1"/>
          </w:tcPr>
          <w:p w:rsidR="00011052" w:rsidRPr="00011052" w:rsidRDefault="00011052" w:rsidP="00011052">
            <w:pPr>
              <w:spacing w:after="0" w:line="240" w:lineRule="auto"/>
              <w:jc w:val="center"/>
              <w:rPr>
                <w:sz w:val="32"/>
                <w:lang w:val="sq-AL"/>
              </w:rPr>
            </w:pPr>
            <w:r w:rsidRPr="0075707E">
              <w:rPr>
                <w:sz w:val="32"/>
                <w:szCs w:val="40"/>
                <w:lang w:val="mk-MK"/>
              </w:rPr>
              <w:t xml:space="preserve">PROGRAMI  VJETOR  PËR  PUNËN  E  AKTIVIT  TË </w:t>
            </w:r>
            <w:r>
              <w:rPr>
                <w:sz w:val="32"/>
                <w:szCs w:val="40"/>
                <w:lang w:val="sq-AL"/>
              </w:rPr>
              <w:t>SHKATHTËSIVE</w:t>
            </w:r>
          </w:p>
        </w:tc>
      </w:tr>
      <w:tr w:rsidR="00011052" w:rsidRPr="004816B5" w:rsidTr="00011052">
        <w:trPr>
          <w:trHeight w:val="268"/>
        </w:trPr>
        <w:tc>
          <w:tcPr>
            <w:tcW w:w="3032" w:type="dxa"/>
            <w:vMerge/>
            <w:shd w:val="clear" w:color="auto" w:fill="FFFFFF"/>
          </w:tcPr>
          <w:p w:rsidR="00011052" w:rsidRPr="004816B5" w:rsidRDefault="00011052" w:rsidP="00011052">
            <w:pPr>
              <w:jc w:val="center"/>
              <w:rPr>
                <w:rStyle w:val="Strong"/>
                <w:b w:val="0"/>
                <w:sz w:val="36"/>
                <w:lang w:val="sq-AL"/>
              </w:rPr>
            </w:pPr>
          </w:p>
        </w:tc>
        <w:tc>
          <w:tcPr>
            <w:tcW w:w="6857" w:type="dxa"/>
            <w:shd w:val="clear" w:color="auto" w:fill="DBE5F1"/>
          </w:tcPr>
          <w:p w:rsidR="00011052" w:rsidRPr="0075707E" w:rsidRDefault="00011052" w:rsidP="00947634">
            <w:pPr>
              <w:spacing w:after="0" w:line="240" w:lineRule="auto"/>
              <w:jc w:val="center"/>
              <w:rPr>
                <w:sz w:val="28"/>
                <w:lang w:val="sq-AL"/>
              </w:rPr>
            </w:pPr>
          </w:p>
        </w:tc>
      </w:tr>
    </w:tbl>
    <w:p w:rsidR="00011052" w:rsidRDefault="00011052" w:rsidP="00ED0F17">
      <w:pPr>
        <w:pStyle w:val="BodyText"/>
        <w:ind w:left="-851"/>
        <w:jc w:val="left"/>
        <w:rPr>
          <w:bCs/>
          <w:sz w:val="22"/>
          <w:szCs w:val="22"/>
          <w:lang w:val="sq-AL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  <w:r>
        <w:rPr>
          <w:bCs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111125</wp:posOffset>
            </wp:positionV>
            <wp:extent cx="3878580" cy="2152015"/>
            <wp:effectExtent l="0" t="0" r="7620" b="635"/>
            <wp:wrapSquare wrapText="bothSides"/>
            <wp:docPr id="2" name="Picture 2" descr="C:\Users\User\Desktop\Reklama Matematika -hist- gjeogra\shkatht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Reklama Matematika -hist- gjeogra\shkathtes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580" cy="215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  <w:lang w:val="sq-AL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  <w:lang w:val="sq-AL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  <w:lang w:val="sq-AL"/>
        </w:rPr>
      </w:pPr>
    </w:p>
    <w:p w:rsidR="008F5DAB" w:rsidRP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  <w:lang w:val="sq-AL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ED0F17">
      <w:pPr>
        <w:pStyle w:val="BodyText"/>
        <w:ind w:left="-851"/>
        <w:jc w:val="left"/>
        <w:rPr>
          <w:rFonts w:asciiTheme="minorHAnsi" w:hAnsiTheme="minorHAnsi"/>
          <w:bCs/>
          <w:sz w:val="22"/>
          <w:szCs w:val="22"/>
        </w:rPr>
      </w:pPr>
    </w:p>
    <w:p w:rsidR="008F5DAB" w:rsidRDefault="008F5DAB" w:rsidP="008F5DAB">
      <w:pPr>
        <w:pStyle w:val="BodyText"/>
        <w:rPr>
          <w:rFonts w:asciiTheme="minorHAnsi" w:hAnsiTheme="minorHAnsi"/>
          <w:b/>
          <w:bCs/>
          <w:sz w:val="28"/>
          <w:szCs w:val="22"/>
          <w:lang w:val="sq-AL"/>
        </w:rPr>
      </w:pPr>
    </w:p>
    <w:p w:rsidR="008F5DAB" w:rsidRDefault="008F5DAB" w:rsidP="008F5DAB">
      <w:pPr>
        <w:pStyle w:val="BodyText"/>
        <w:rPr>
          <w:rFonts w:asciiTheme="minorHAnsi" w:hAnsiTheme="minorHAnsi"/>
          <w:b/>
          <w:bCs/>
          <w:sz w:val="28"/>
          <w:szCs w:val="22"/>
          <w:lang w:val="sq-AL"/>
        </w:rPr>
      </w:pPr>
    </w:p>
    <w:p w:rsidR="008F5DAB" w:rsidRDefault="008F5DAB" w:rsidP="008F5DAB">
      <w:pPr>
        <w:pStyle w:val="BodyText"/>
        <w:rPr>
          <w:rFonts w:asciiTheme="minorHAnsi" w:hAnsiTheme="minorHAnsi"/>
          <w:b/>
          <w:bCs/>
          <w:sz w:val="28"/>
          <w:szCs w:val="22"/>
          <w:lang w:val="sq-AL"/>
        </w:rPr>
      </w:pPr>
    </w:p>
    <w:p w:rsidR="008F5DAB" w:rsidRDefault="008F5DAB" w:rsidP="008F5DAB">
      <w:pPr>
        <w:pStyle w:val="BodyText"/>
        <w:rPr>
          <w:rFonts w:asciiTheme="minorHAnsi" w:hAnsiTheme="minorHAnsi"/>
          <w:b/>
          <w:bCs/>
          <w:sz w:val="28"/>
          <w:szCs w:val="22"/>
          <w:lang w:val="sq-AL"/>
        </w:rPr>
      </w:pPr>
    </w:p>
    <w:p w:rsidR="008F5DAB" w:rsidRDefault="008F5DAB" w:rsidP="008F5DAB">
      <w:pPr>
        <w:pStyle w:val="BodyText"/>
        <w:rPr>
          <w:rFonts w:asciiTheme="minorHAnsi" w:hAnsiTheme="minorHAnsi"/>
          <w:b/>
          <w:bCs/>
          <w:sz w:val="28"/>
          <w:szCs w:val="22"/>
          <w:lang w:val="sq-AL"/>
        </w:rPr>
      </w:pPr>
    </w:p>
    <w:p w:rsidR="00770856" w:rsidRDefault="00770856" w:rsidP="008F5DAB">
      <w:pPr>
        <w:pStyle w:val="BodyText"/>
        <w:rPr>
          <w:rFonts w:asciiTheme="minorHAnsi" w:hAnsiTheme="minorHAnsi"/>
          <w:b/>
          <w:bCs/>
          <w:sz w:val="28"/>
          <w:szCs w:val="22"/>
          <w:lang w:val="sq-AL"/>
        </w:rPr>
      </w:pPr>
    </w:p>
    <w:p w:rsidR="00770856" w:rsidRDefault="00770856" w:rsidP="008F5DAB">
      <w:pPr>
        <w:pStyle w:val="BodyText"/>
        <w:rPr>
          <w:rFonts w:asciiTheme="minorHAnsi" w:hAnsiTheme="minorHAnsi"/>
          <w:b/>
          <w:bCs/>
          <w:sz w:val="28"/>
          <w:szCs w:val="22"/>
          <w:lang w:val="sq-AL"/>
        </w:rPr>
      </w:pPr>
    </w:p>
    <w:p w:rsidR="00770856" w:rsidRDefault="00770856" w:rsidP="008F5DAB">
      <w:pPr>
        <w:pStyle w:val="BodyText"/>
        <w:rPr>
          <w:rFonts w:asciiTheme="minorHAnsi" w:hAnsiTheme="minorHAnsi"/>
          <w:b/>
          <w:bCs/>
          <w:sz w:val="28"/>
          <w:szCs w:val="22"/>
          <w:lang w:val="sq-AL"/>
        </w:rPr>
      </w:pPr>
    </w:p>
    <w:p w:rsidR="008F5DAB" w:rsidRDefault="008F5DAB" w:rsidP="008F5DAB">
      <w:pPr>
        <w:pStyle w:val="BodyText"/>
        <w:rPr>
          <w:bCs/>
          <w:sz w:val="22"/>
          <w:szCs w:val="22"/>
          <w:lang w:val="sq-AL"/>
        </w:rPr>
      </w:pPr>
    </w:p>
    <w:p w:rsidR="003E7A4D" w:rsidRPr="00011052" w:rsidRDefault="003E7A4D" w:rsidP="00011052">
      <w:pPr>
        <w:pStyle w:val="BodyText"/>
        <w:jc w:val="left"/>
        <w:rPr>
          <w:rFonts w:asciiTheme="minorHAnsi" w:hAnsiTheme="minorHAnsi"/>
          <w:b/>
          <w:bCs/>
          <w:lang w:val="sq-AL"/>
        </w:rPr>
      </w:pPr>
      <w:r w:rsidRPr="00011052">
        <w:rPr>
          <w:rFonts w:asciiTheme="minorHAnsi" w:hAnsiTheme="minorHAnsi"/>
          <w:b/>
          <w:bCs/>
          <w:lang w:val="sq-AL"/>
        </w:rPr>
        <w:t xml:space="preserve">Qëllimet e përgjithshme që i bart plani vjetor: </w:t>
      </w:r>
    </w:p>
    <w:p w:rsidR="003E7A4D" w:rsidRPr="00011052" w:rsidRDefault="003E7A4D" w:rsidP="003E0C0E">
      <w:pPr>
        <w:pStyle w:val="BodyText"/>
        <w:ind w:right="26"/>
        <w:jc w:val="left"/>
        <w:rPr>
          <w:rFonts w:asciiTheme="minorHAnsi" w:hAnsiTheme="minorHAnsi"/>
          <w:bCs/>
          <w:lang w:val="sq-AL"/>
        </w:rPr>
      </w:pPr>
      <w:r w:rsidRPr="00011052">
        <w:rPr>
          <w:rFonts w:asciiTheme="minorHAnsi" w:hAnsiTheme="minorHAnsi"/>
          <w:bCs/>
          <w:lang w:val="sq-AL"/>
        </w:rPr>
        <w:t>Bashkëpunimi  mes mësimdhënësve sipas aftësive, bashkëpunimi me mësimdhënësit tjerë dhe bashkëpunimi ndërmjet shkollave me qëllim për realizim më të mirë të mësimit dhe sukses më të mirë të nxënësve.</w:t>
      </w:r>
    </w:p>
    <w:p w:rsidR="003E7A4D" w:rsidRPr="00011052" w:rsidRDefault="003E7A4D" w:rsidP="003E0C0E">
      <w:pPr>
        <w:pStyle w:val="BodyText"/>
        <w:ind w:right="26"/>
        <w:jc w:val="left"/>
        <w:rPr>
          <w:rFonts w:asciiTheme="minorHAnsi" w:hAnsiTheme="minorHAnsi"/>
          <w:bCs/>
          <w:lang w:val="sq-AL"/>
        </w:rPr>
      </w:pPr>
      <w:r w:rsidRPr="00011052">
        <w:rPr>
          <w:rFonts w:asciiTheme="minorHAnsi" w:hAnsiTheme="minorHAnsi"/>
          <w:bCs/>
          <w:lang w:val="sq-AL"/>
        </w:rPr>
        <w:t>Integrimi ndëretnik i fëmijëve dhe zhvillimi i frymës garuese të fëmijëve. Domethënia e faktorëve themelor të njeriut (uji, ajri).</w:t>
      </w:r>
    </w:p>
    <w:p w:rsidR="003E7A4D" w:rsidRPr="00011052" w:rsidRDefault="003E7A4D" w:rsidP="00011052">
      <w:pPr>
        <w:pStyle w:val="BodyText"/>
        <w:jc w:val="left"/>
        <w:rPr>
          <w:rFonts w:asciiTheme="minorHAnsi" w:hAnsiTheme="minorHAnsi"/>
          <w:bCs/>
          <w:lang w:val="sq-AL"/>
        </w:rPr>
      </w:pPr>
    </w:p>
    <w:p w:rsidR="00FF7C8D" w:rsidRPr="00011052" w:rsidRDefault="003E7A4D" w:rsidP="003E7A4D">
      <w:pPr>
        <w:pStyle w:val="BodyText"/>
        <w:jc w:val="left"/>
        <w:rPr>
          <w:rFonts w:asciiTheme="minorHAnsi" w:hAnsiTheme="minorHAnsi"/>
          <w:b/>
          <w:bCs/>
          <w:lang w:val="sq-AL"/>
        </w:rPr>
      </w:pPr>
      <w:r w:rsidRPr="00011052">
        <w:rPr>
          <w:rFonts w:asciiTheme="minorHAnsi" w:hAnsiTheme="minorHAnsi"/>
          <w:b/>
          <w:bCs/>
          <w:lang w:val="sq-AL"/>
        </w:rPr>
        <w:t>Programi për punën e aktivit</w:t>
      </w:r>
      <w:r w:rsidRPr="00011052">
        <w:rPr>
          <w:rFonts w:asciiTheme="minorHAnsi" w:hAnsiTheme="minorHAnsi"/>
          <w:b/>
          <w:bCs/>
          <w:lang w:val="sq-AL"/>
        </w:rPr>
        <w:tab/>
      </w:r>
      <w:r w:rsidRPr="00011052">
        <w:rPr>
          <w:rFonts w:asciiTheme="minorHAnsi" w:hAnsiTheme="minorHAnsi"/>
          <w:b/>
          <w:bCs/>
          <w:lang w:val="sq-AL"/>
        </w:rPr>
        <w:tab/>
      </w:r>
    </w:p>
    <w:tbl>
      <w:tblPr>
        <w:tblStyle w:val="TableGrid"/>
        <w:tblW w:w="10069" w:type="dxa"/>
        <w:tblInd w:w="108" w:type="dxa"/>
        <w:tblLook w:val="04A0" w:firstRow="1" w:lastRow="0" w:firstColumn="1" w:lastColumn="0" w:noHBand="0" w:noVBand="1"/>
      </w:tblPr>
      <w:tblGrid>
        <w:gridCol w:w="2707"/>
        <w:gridCol w:w="2805"/>
        <w:gridCol w:w="1151"/>
        <w:gridCol w:w="1728"/>
        <w:gridCol w:w="1678"/>
      </w:tblGrid>
      <w:tr w:rsidR="00FF7C8D" w:rsidRPr="00011052" w:rsidTr="00011052">
        <w:tc>
          <w:tcPr>
            <w:tcW w:w="2707" w:type="dxa"/>
          </w:tcPr>
          <w:p w:rsidR="00FF7C8D" w:rsidRPr="00011052" w:rsidRDefault="00FF7C8D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b/>
                <w:sz w:val="24"/>
                <w:szCs w:val="24"/>
                <w:lang w:val="sq-AL"/>
              </w:rPr>
              <w:t>Qëllimet</w:t>
            </w:r>
          </w:p>
        </w:tc>
        <w:tc>
          <w:tcPr>
            <w:tcW w:w="2805" w:type="dxa"/>
          </w:tcPr>
          <w:p w:rsidR="00FF7C8D" w:rsidRPr="00011052" w:rsidRDefault="00FF7C8D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b/>
                <w:sz w:val="24"/>
                <w:szCs w:val="24"/>
                <w:lang w:val="sq-AL"/>
              </w:rPr>
              <w:t>Përmbajtja</w:t>
            </w:r>
          </w:p>
        </w:tc>
        <w:tc>
          <w:tcPr>
            <w:tcW w:w="1151" w:type="dxa"/>
          </w:tcPr>
          <w:p w:rsidR="00FF7C8D" w:rsidRPr="00011052" w:rsidRDefault="00FF7C8D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b/>
                <w:sz w:val="24"/>
                <w:szCs w:val="24"/>
                <w:lang w:val="sq-AL"/>
              </w:rPr>
              <w:t>Muaji</w:t>
            </w:r>
          </w:p>
        </w:tc>
        <w:tc>
          <w:tcPr>
            <w:tcW w:w="1728" w:type="dxa"/>
          </w:tcPr>
          <w:p w:rsidR="00FF7C8D" w:rsidRPr="00011052" w:rsidRDefault="00FF7C8D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b/>
                <w:sz w:val="24"/>
                <w:szCs w:val="24"/>
                <w:lang w:val="sq-AL"/>
              </w:rPr>
              <w:t>Bartës</w:t>
            </w:r>
          </w:p>
        </w:tc>
        <w:tc>
          <w:tcPr>
            <w:tcW w:w="1678" w:type="dxa"/>
          </w:tcPr>
          <w:p w:rsidR="00FF7C8D" w:rsidRPr="00011052" w:rsidRDefault="00FF7C8D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b/>
                <w:sz w:val="24"/>
                <w:szCs w:val="24"/>
                <w:lang w:val="sq-AL"/>
              </w:rPr>
              <w:t>Efektet e pritura</w:t>
            </w:r>
          </w:p>
        </w:tc>
      </w:tr>
      <w:tr w:rsidR="00FF7C8D" w:rsidRPr="00011052" w:rsidTr="00011052">
        <w:tc>
          <w:tcPr>
            <w:tcW w:w="2707" w:type="dxa"/>
          </w:tcPr>
          <w:p w:rsidR="00FF7C8D" w:rsidRPr="00011052" w:rsidRDefault="00FF7C8D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Formimi i aktivit profesional për vitin e ri shkollor</w:t>
            </w:r>
          </w:p>
          <w:p w:rsidR="00FF7C8D" w:rsidRPr="00011052" w:rsidRDefault="00FF7C8D">
            <w:pPr>
              <w:rPr>
                <w:rFonts w:cs="Times New Roman"/>
                <w:sz w:val="24"/>
                <w:szCs w:val="24"/>
                <w:lang w:val="sq-AL"/>
              </w:rPr>
            </w:pPr>
          </w:p>
        </w:tc>
        <w:tc>
          <w:tcPr>
            <w:tcW w:w="2805" w:type="dxa"/>
          </w:tcPr>
          <w:p w:rsidR="00FF7C8D" w:rsidRPr="00011052" w:rsidRDefault="00FF7C8D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Sjellja e planit vjetor</w:t>
            </w:r>
          </w:p>
          <w:p w:rsidR="00FF7C8D" w:rsidRPr="00011052" w:rsidRDefault="00FF7C8D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të aktivit</w:t>
            </w:r>
          </w:p>
        </w:tc>
        <w:tc>
          <w:tcPr>
            <w:tcW w:w="1151" w:type="dxa"/>
          </w:tcPr>
          <w:p w:rsidR="00FF7C8D" w:rsidRPr="00011052" w:rsidRDefault="00E83E0E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gusht</w:t>
            </w:r>
          </w:p>
        </w:tc>
        <w:tc>
          <w:tcPr>
            <w:tcW w:w="1728" w:type="dxa"/>
          </w:tcPr>
          <w:p w:rsidR="00FF7C8D" w:rsidRPr="00011052" w:rsidRDefault="00FF7C8D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Të gjithë arsimtarët e aktivit</w:t>
            </w:r>
          </w:p>
        </w:tc>
        <w:tc>
          <w:tcPr>
            <w:tcW w:w="1678" w:type="dxa"/>
          </w:tcPr>
          <w:p w:rsidR="00FF7C8D" w:rsidRPr="00032627" w:rsidRDefault="00032627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32627">
              <w:rPr>
                <w:rFonts w:cs="Times New Roman"/>
                <w:sz w:val="24"/>
                <w:szCs w:val="24"/>
                <w:lang w:val="sq-AL"/>
              </w:rPr>
              <w:t>Efikas</w:t>
            </w:r>
            <w:r w:rsidR="00760AC9">
              <w:rPr>
                <w:rFonts w:cs="Times New Roman"/>
                <w:sz w:val="24"/>
                <w:szCs w:val="24"/>
                <w:lang w:val="sq-AL"/>
              </w:rPr>
              <w:t>iteti</w:t>
            </w:r>
          </w:p>
        </w:tc>
      </w:tr>
      <w:tr w:rsidR="00FF7C8D" w:rsidRPr="00011052" w:rsidTr="00011052">
        <w:tc>
          <w:tcPr>
            <w:tcW w:w="2707" w:type="dxa"/>
          </w:tcPr>
          <w:p w:rsidR="00FF7C8D" w:rsidRPr="00011052" w:rsidRDefault="00FF7C8D" w:rsidP="00D64EC9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Shqyrtimi i planeve dhe programeve mësimore,  planifikime</w:t>
            </w:r>
            <w:r w:rsidR="00D64EC9" w:rsidRPr="00011052">
              <w:rPr>
                <w:rFonts w:cs="Times New Roman"/>
                <w:sz w:val="24"/>
                <w:szCs w:val="24"/>
                <w:lang w:val="sq-AL"/>
              </w:rPr>
              <w:t>ve</w:t>
            </w: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 tematike-procesuale, si dhe  ndryshimet  dhe plotësimet eventuale</w:t>
            </w:r>
          </w:p>
        </w:tc>
        <w:tc>
          <w:tcPr>
            <w:tcW w:w="2805" w:type="dxa"/>
          </w:tcPr>
          <w:p w:rsidR="00C33517" w:rsidRPr="00011052" w:rsidRDefault="00C33517" w:rsidP="00C33517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Marrëveshje për përpunimin e programeve vjetore dhe planifikimeve</w:t>
            </w:r>
          </w:p>
          <w:p w:rsidR="00C33517" w:rsidRPr="00011052" w:rsidRDefault="00C33517" w:rsidP="00C33517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tematike- procesuale</w:t>
            </w:r>
          </w:p>
          <w:p w:rsidR="00FF7C8D" w:rsidRPr="00011052" w:rsidRDefault="00C33517" w:rsidP="00C33517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sipas lëndëve </w:t>
            </w:r>
          </w:p>
        </w:tc>
        <w:tc>
          <w:tcPr>
            <w:tcW w:w="1151" w:type="dxa"/>
          </w:tcPr>
          <w:p w:rsidR="00FF7C8D" w:rsidRPr="00011052" w:rsidRDefault="00E83E0E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shtator</w:t>
            </w:r>
          </w:p>
        </w:tc>
        <w:tc>
          <w:tcPr>
            <w:tcW w:w="1728" w:type="dxa"/>
          </w:tcPr>
          <w:p w:rsidR="00FF7C8D" w:rsidRPr="00011052" w:rsidRDefault="00FF7C8D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Të gjithë arsimtarët e aktivit</w:t>
            </w:r>
          </w:p>
        </w:tc>
        <w:tc>
          <w:tcPr>
            <w:tcW w:w="1678" w:type="dxa"/>
          </w:tcPr>
          <w:p w:rsidR="00FF7C8D" w:rsidRPr="00011052" w:rsidRDefault="004418A4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Përcjellja dhe</w:t>
            </w:r>
          </w:p>
          <w:p w:rsidR="00FF7C8D" w:rsidRPr="00011052" w:rsidRDefault="004418A4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zbatimi i të gjitha metodave bashkëkohore</w:t>
            </w:r>
          </w:p>
          <w:p w:rsidR="004418A4" w:rsidRPr="00011052" w:rsidRDefault="004418A4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gjatë përpunimit të</w:t>
            </w:r>
          </w:p>
          <w:p w:rsidR="004418A4" w:rsidRPr="00011052" w:rsidRDefault="004418A4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planifikimeve</w:t>
            </w:r>
          </w:p>
        </w:tc>
      </w:tr>
      <w:tr w:rsidR="00FF7C8D" w:rsidRPr="00011052" w:rsidTr="00011052">
        <w:tc>
          <w:tcPr>
            <w:tcW w:w="2707" w:type="dxa"/>
          </w:tcPr>
          <w:p w:rsidR="00FF7C8D" w:rsidRPr="00011052" w:rsidRDefault="00FF7C8D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Shqyrtimi i eko-standardeve dhe integrimi i</w:t>
            </w:r>
          </w:p>
          <w:p w:rsidR="00FF7C8D" w:rsidRPr="00011052" w:rsidRDefault="00410659" w:rsidP="00011052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tyre në planifikimet mësimore</w:t>
            </w:r>
          </w:p>
        </w:tc>
        <w:tc>
          <w:tcPr>
            <w:tcW w:w="2805" w:type="dxa"/>
          </w:tcPr>
          <w:p w:rsidR="00FF7C8D" w:rsidRPr="00011052" w:rsidRDefault="00C33517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Marrëveshje për përpunimin e eko-standardeve me pikën e aksionit dhe integrimi i tyre në lëndët përkatëse</w:t>
            </w:r>
          </w:p>
        </w:tc>
        <w:tc>
          <w:tcPr>
            <w:tcW w:w="1151" w:type="dxa"/>
          </w:tcPr>
          <w:p w:rsidR="00FF7C8D" w:rsidRPr="00011052" w:rsidRDefault="00E83E0E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shtator</w:t>
            </w:r>
          </w:p>
        </w:tc>
        <w:tc>
          <w:tcPr>
            <w:tcW w:w="1728" w:type="dxa"/>
          </w:tcPr>
          <w:p w:rsidR="00FF7C8D" w:rsidRPr="00011052" w:rsidRDefault="00FF7C8D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Të gjithë arsimtarët e aktivit</w:t>
            </w:r>
          </w:p>
        </w:tc>
        <w:tc>
          <w:tcPr>
            <w:tcW w:w="1678" w:type="dxa"/>
          </w:tcPr>
          <w:p w:rsidR="00FF7C8D" w:rsidRPr="00011052" w:rsidRDefault="00FF7C8D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</w:p>
        </w:tc>
      </w:tr>
      <w:tr w:rsidR="00FF7C8D" w:rsidRPr="00011052" w:rsidTr="00011052">
        <w:tc>
          <w:tcPr>
            <w:tcW w:w="2707" w:type="dxa"/>
          </w:tcPr>
          <w:p w:rsidR="00410659" w:rsidRPr="00011052" w:rsidRDefault="00410659" w:rsidP="00410659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Dita pa automjete (ruajtja e ambientit të shëndetshëm jetësor dhe ajrit të pastër</w:t>
            </w:r>
          </w:p>
          <w:p w:rsidR="00FF7C8D" w:rsidRPr="00011052" w:rsidRDefault="00D64EC9" w:rsidP="00410659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përmes </w:t>
            </w:r>
            <w:r w:rsidR="00410659" w:rsidRPr="00011052">
              <w:rPr>
                <w:rFonts w:cs="Times New Roman"/>
                <w:sz w:val="24"/>
                <w:szCs w:val="24"/>
                <w:lang w:val="sq-AL"/>
              </w:rPr>
              <w:t xml:space="preserve">transportit me biçikletë) </w:t>
            </w:r>
          </w:p>
        </w:tc>
        <w:tc>
          <w:tcPr>
            <w:tcW w:w="2805" w:type="dxa"/>
          </w:tcPr>
          <w:p w:rsidR="00C33517" w:rsidRPr="00011052" w:rsidRDefault="004418A4" w:rsidP="00BC1345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Realizim dhe pjesëmarrje</w:t>
            </w:r>
          </w:p>
          <w:p w:rsidR="004418A4" w:rsidRPr="00011052" w:rsidRDefault="004418A4" w:rsidP="00BC1345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ndëretnike në gara me biçikletë nëpër qytet</w:t>
            </w:r>
          </w:p>
        </w:tc>
        <w:tc>
          <w:tcPr>
            <w:tcW w:w="1151" w:type="dxa"/>
          </w:tcPr>
          <w:p w:rsidR="00FF7C8D" w:rsidRPr="00011052" w:rsidRDefault="00FF7C8D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shtator</w:t>
            </w:r>
          </w:p>
          <w:p w:rsidR="00FF7C8D" w:rsidRPr="00011052" w:rsidRDefault="00FF7C8D">
            <w:pPr>
              <w:rPr>
                <w:rFonts w:cs="Times New Roman"/>
                <w:sz w:val="24"/>
                <w:szCs w:val="24"/>
                <w:lang w:val="sq-AL"/>
              </w:rPr>
            </w:pPr>
          </w:p>
        </w:tc>
        <w:tc>
          <w:tcPr>
            <w:tcW w:w="1728" w:type="dxa"/>
          </w:tcPr>
          <w:p w:rsidR="00FF7C8D" w:rsidRPr="00011052" w:rsidRDefault="00E83E0E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Mësimdhënësit e arsimit fizik dhe shëndetësor nga aktivi</w:t>
            </w:r>
          </w:p>
        </w:tc>
        <w:tc>
          <w:tcPr>
            <w:tcW w:w="1678" w:type="dxa"/>
          </w:tcPr>
          <w:p w:rsidR="00FF7C8D" w:rsidRPr="00011052" w:rsidRDefault="004418A4" w:rsidP="004418A4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Ruajtja e shëndetit</w:t>
            </w:r>
          </w:p>
          <w:p w:rsidR="004418A4" w:rsidRPr="00011052" w:rsidRDefault="004418A4" w:rsidP="004418A4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dhe ajrit të pastër</w:t>
            </w:r>
          </w:p>
        </w:tc>
      </w:tr>
      <w:tr w:rsidR="00FF7C8D" w:rsidRPr="00011052" w:rsidTr="00011052">
        <w:tc>
          <w:tcPr>
            <w:tcW w:w="2707" w:type="dxa"/>
          </w:tcPr>
          <w:p w:rsidR="00FF7C8D" w:rsidRPr="00011052" w:rsidRDefault="00BE0D57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Marrëveshje për programin e ditës së shkollës </w:t>
            </w:r>
          </w:p>
          <w:p w:rsidR="00FF7C8D" w:rsidRPr="00011052" w:rsidRDefault="00FF7C8D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805" w:type="dxa"/>
          </w:tcPr>
          <w:p w:rsidR="004418A4" w:rsidRPr="00011052" w:rsidRDefault="004418A4" w:rsidP="004418A4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Pjesëmarrje në shënimin</w:t>
            </w:r>
          </w:p>
          <w:p w:rsidR="00FF7C8D" w:rsidRPr="00011052" w:rsidRDefault="004418A4" w:rsidP="004418A4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(e ndeshjeve ndërmjet klasave me përbërje të përzier etnike në futboll të vogël dhe volejboll), korit të fëmijëve me përbërje të përzier etnike në  (këndimin e këngëve)</w:t>
            </w:r>
          </w:p>
        </w:tc>
        <w:tc>
          <w:tcPr>
            <w:tcW w:w="1151" w:type="dxa"/>
          </w:tcPr>
          <w:p w:rsidR="00FF7C8D" w:rsidRPr="00011052" w:rsidRDefault="00E83E0E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tetor</w:t>
            </w:r>
          </w:p>
        </w:tc>
        <w:tc>
          <w:tcPr>
            <w:tcW w:w="1728" w:type="dxa"/>
          </w:tcPr>
          <w:p w:rsidR="00FF7C8D" w:rsidRPr="00011052" w:rsidRDefault="00E83E0E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Mësimdhënësit e arsimit fizik dhe shëndetësor, arsimit muzikor dhe figurativ</w:t>
            </w:r>
          </w:p>
          <w:p w:rsidR="00E83E0E" w:rsidRPr="00011052" w:rsidRDefault="00E83E0E" w:rsidP="00E83E0E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nga aktivi, si dhe mësimdhënësit e mbetur me </w:t>
            </w:r>
            <w:r w:rsidRPr="00011052">
              <w:rPr>
                <w:rFonts w:cs="Times New Roman"/>
                <w:sz w:val="24"/>
                <w:szCs w:val="24"/>
                <w:lang w:val="sq-AL"/>
              </w:rPr>
              <w:lastRenderedPageBreak/>
              <w:t>aktivitete tjera</w:t>
            </w:r>
          </w:p>
        </w:tc>
        <w:tc>
          <w:tcPr>
            <w:tcW w:w="1678" w:type="dxa"/>
          </w:tcPr>
          <w:p w:rsidR="00FF7C8D" w:rsidRPr="00011052" w:rsidRDefault="00E70B99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E70B99">
              <w:rPr>
                <w:rFonts w:cs="Times New Roman"/>
                <w:sz w:val="24"/>
                <w:szCs w:val="24"/>
                <w:lang w:val="sq-AL"/>
              </w:rPr>
              <w:lastRenderedPageBreak/>
              <w:t>Multietn</w:t>
            </w:r>
            <w:r>
              <w:rPr>
                <w:rFonts w:cs="Times New Roman"/>
                <w:b/>
                <w:sz w:val="24"/>
                <w:szCs w:val="24"/>
                <w:lang w:val="sq-AL"/>
              </w:rPr>
              <w:t>.</w:t>
            </w:r>
          </w:p>
        </w:tc>
      </w:tr>
      <w:tr w:rsidR="00FF7C8D" w:rsidRPr="00011052" w:rsidTr="00011052">
        <w:tc>
          <w:tcPr>
            <w:tcW w:w="2707" w:type="dxa"/>
          </w:tcPr>
          <w:p w:rsidR="00FF7C8D" w:rsidRPr="00011052" w:rsidRDefault="00BE0D57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lastRenderedPageBreak/>
              <w:t>Aftësimi i mësimdhënësve</w:t>
            </w:r>
          </w:p>
          <w:p w:rsidR="00BE0D57" w:rsidRPr="00011052" w:rsidRDefault="00BE0D57" w:rsidP="00BE0D57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fillestar për zbatimin praktik të metodave për mësim aktiv gjatë realizimit të përmbajtjeve mësimore</w:t>
            </w:r>
          </w:p>
        </w:tc>
        <w:tc>
          <w:tcPr>
            <w:tcW w:w="2805" w:type="dxa"/>
          </w:tcPr>
          <w:p w:rsidR="009315CF" w:rsidRPr="00011052" w:rsidRDefault="009315CF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Puna edukative në shkollë</w:t>
            </w:r>
          </w:p>
          <w:p w:rsidR="009315CF" w:rsidRPr="00011052" w:rsidRDefault="009315CF">
            <w:pPr>
              <w:rPr>
                <w:rFonts w:cs="Times New Roman"/>
                <w:sz w:val="24"/>
                <w:szCs w:val="24"/>
                <w:lang w:val="sq-AL"/>
              </w:rPr>
            </w:pPr>
          </w:p>
          <w:p w:rsidR="00FF7C8D" w:rsidRPr="00011052" w:rsidRDefault="00B67CAB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Orë praktike</w:t>
            </w:r>
          </w:p>
        </w:tc>
        <w:tc>
          <w:tcPr>
            <w:tcW w:w="1151" w:type="dxa"/>
          </w:tcPr>
          <w:p w:rsidR="00FF7C8D" w:rsidRPr="00011052" w:rsidRDefault="00FF7C8D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tetor</w:t>
            </w:r>
          </w:p>
          <w:p w:rsidR="00FF7C8D" w:rsidRPr="00011052" w:rsidRDefault="00FF7C8D">
            <w:pPr>
              <w:rPr>
                <w:rFonts w:cs="Times New Roman"/>
                <w:sz w:val="24"/>
                <w:szCs w:val="24"/>
                <w:lang w:val="sq-AL"/>
              </w:rPr>
            </w:pPr>
          </w:p>
        </w:tc>
        <w:tc>
          <w:tcPr>
            <w:tcW w:w="1728" w:type="dxa"/>
          </w:tcPr>
          <w:p w:rsidR="00FF7C8D" w:rsidRPr="00011052" w:rsidRDefault="00E83E0E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Të gjithë arsimtarët e aktivit</w:t>
            </w:r>
          </w:p>
        </w:tc>
        <w:tc>
          <w:tcPr>
            <w:tcW w:w="1678" w:type="dxa"/>
          </w:tcPr>
          <w:p w:rsidR="00FF7C8D" w:rsidRPr="00011052" w:rsidRDefault="004418A4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Zbatimi i metodave dhe teknikave bashkëkohore</w:t>
            </w:r>
          </w:p>
        </w:tc>
      </w:tr>
      <w:tr w:rsidR="00FF7C8D" w:rsidRPr="00011052" w:rsidTr="00011052">
        <w:tc>
          <w:tcPr>
            <w:tcW w:w="2707" w:type="dxa"/>
          </w:tcPr>
          <w:p w:rsidR="00FF7C8D" w:rsidRPr="00011052" w:rsidRDefault="007D0BE9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Uji si pjesë e jetës</w:t>
            </w:r>
          </w:p>
        </w:tc>
        <w:tc>
          <w:tcPr>
            <w:tcW w:w="2805" w:type="dxa"/>
          </w:tcPr>
          <w:p w:rsidR="00FF7C8D" w:rsidRPr="00011052" w:rsidRDefault="00B67CAB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Kursimi i ujit dhe kodeksi për shfrytëzimin dhe përdorimin e tij</w:t>
            </w:r>
          </w:p>
        </w:tc>
        <w:tc>
          <w:tcPr>
            <w:tcW w:w="1151" w:type="dxa"/>
          </w:tcPr>
          <w:p w:rsidR="00FF7C8D" w:rsidRPr="00011052" w:rsidRDefault="00FF7C8D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tetor</w:t>
            </w:r>
          </w:p>
          <w:p w:rsidR="00FF7C8D" w:rsidRPr="00011052" w:rsidRDefault="00FF7C8D">
            <w:pPr>
              <w:rPr>
                <w:rFonts w:cs="Times New Roman"/>
                <w:sz w:val="24"/>
                <w:szCs w:val="24"/>
                <w:lang w:val="sq-AL"/>
              </w:rPr>
            </w:pPr>
          </w:p>
        </w:tc>
        <w:tc>
          <w:tcPr>
            <w:tcW w:w="1728" w:type="dxa"/>
          </w:tcPr>
          <w:p w:rsidR="00FF7C8D" w:rsidRPr="00011052" w:rsidRDefault="00E83E0E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Të gjithë arsimtarët e aktivit</w:t>
            </w:r>
          </w:p>
        </w:tc>
        <w:tc>
          <w:tcPr>
            <w:tcW w:w="1678" w:type="dxa"/>
          </w:tcPr>
          <w:p w:rsidR="00FF7C8D" w:rsidRPr="00011052" w:rsidRDefault="004418A4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Uji është pasuri që</w:t>
            </w:r>
          </w:p>
          <w:p w:rsidR="004418A4" w:rsidRPr="00011052" w:rsidRDefault="004418A4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çmohet</w:t>
            </w:r>
          </w:p>
        </w:tc>
      </w:tr>
      <w:tr w:rsidR="00FF7C8D" w:rsidRPr="00011052" w:rsidTr="00011052">
        <w:tc>
          <w:tcPr>
            <w:tcW w:w="2707" w:type="dxa"/>
          </w:tcPr>
          <w:p w:rsidR="00FF7C8D" w:rsidRPr="00011052" w:rsidRDefault="007D0BE9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Integrimi ndëretnik </w:t>
            </w:r>
          </w:p>
        </w:tc>
        <w:tc>
          <w:tcPr>
            <w:tcW w:w="2805" w:type="dxa"/>
          </w:tcPr>
          <w:p w:rsidR="00FF7C8D" w:rsidRPr="00011052" w:rsidRDefault="00B67CAB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Shoqërimi dhe bashkëpunimi</w:t>
            </w:r>
          </w:p>
          <w:p w:rsidR="00BC1345" w:rsidRPr="00011052" w:rsidRDefault="00BC1345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i fëmijëve të përkatësive të ndryshme fetare</w:t>
            </w:r>
          </w:p>
        </w:tc>
        <w:tc>
          <w:tcPr>
            <w:tcW w:w="1151" w:type="dxa"/>
          </w:tcPr>
          <w:p w:rsidR="00FF7C8D" w:rsidRPr="00011052" w:rsidRDefault="00FF7C8D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tetor</w:t>
            </w:r>
          </w:p>
          <w:p w:rsidR="00FF7C8D" w:rsidRPr="00011052" w:rsidRDefault="00FF7C8D">
            <w:pPr>
              <w:rPr>
                <w:rFonts w:cs="Times New Roman"/>
                <w:sz w:val="24"/>
                <w:szCs w:val="24"/>
                <w:lang w:val="sq-AL"/>
              </w:rPr>
            </w:pPr>
          </w:p>
        </w:tc>
        <w:tc>
          <w:tcPr>
            <w:tcW w:w="1728" w:type="dxa"/>
          </w:tcPr>
          <w:p w:rsidR="00FF7C8D" w:rsidRPr="00011052" w:rsidRDefault="00E83E0E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Të gjithë arsimtarët e aktivit</w:t>
            </w:r>
          </w:p>
        </w:tc>
        <w:tc>
          <w:tcPr>
            <w:tcW w:w="1678" w:type="dxa"/>
          </w:tcPr>
          <w:p w:rsidR="00FF7C8D" w:rsidRPr="00011052" w:rsidRDefault="004418A4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Toleranca dhe bashkëjetesa mes fëmijëve</w:t>
            </w:r>
          </w:p>
        </w:tc>
      </w:tr>
      <w:tr w:rsidR="00FF7C8D" w:rsidRPr="00011052" w:rsidTr="00011052">
        <w:tc>
          <w:tcPr>
            <w:tcW w:w="2707" w:type="dxa"/>
          </w:tcPr>
          <w:p w:rsidR="00FF7C8D" w:rsidRPr="00011052" w:rsidRDefault="007D0BE9" w:rsidP="005E12D0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Vizita e ndeshjes</w:t>
            </w:r>
            <w:r w:rsidR="005E12D0" w:rsidRPr="00011052">
              <w:rPr>
                <w:rFonts w:cs="Times New Roman"/>
                <w:sz w:val="24"/>
                <w:szCs w:val="24"/>
                <w:lang w:val="sq-AL"/>
              </w:rPr>
              <w:t xml:space="preserve"> në</w:t>
            </w: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 futboll</w:t>
            </w:r>
            <w:r w:rsidR="005E12D0" w:rsidRPr="00011052">
              <w:rPr>
                <w:rFonts w:cs="Times New Roman"/>
                <w:sz w:val="24"/>
                <w:szCs w:val="24"/>
                <w:lang w:val="sq-AL"/>
              </w:rPr>
              <w:t xml:space="preserve"> në garat e qytetit</w:t>
            </w:r>
          </w:p>
        </w:tc>
        <w:tc>
          <w:tcPr>
            <w:tcW w:w="2805" w:type="dxa"/>
          </w:tcPr>
          <w:p w:rsidR="00FF7C8D" w:rsidRPr="00011052" w:rsidRDefault="00BC1345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Dashuria ndaj futbollit dhe sportit</w:t>
            </w:r>
          </w:p>
        </w:tc>
        <w:tc>
          <w:tcPr>
            <w:tcW w:w="1151" w:type="dxa"/>
          </w:tcPr>
          <w:p w:rsidR="00FF7C8D" w:rsidRPr="00011052" w:rsidRDefault="00B67CAB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tetor</w:t>
            </w:r>
          </w:p>
          <w:p w:rsidR="00FF7C8D" w:rsidRPr="00011052" w:rsidRDefault="00FF7C8D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28" w:type="dxa"/>
          </w:tcPr>
          <w:p w:rsidR="00FF7C8D" w:rsidRPr="00011052" w:rsidRDefault="00E83E0E" w:rsidP="00E83E0E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Mësimdhënësit e arsimit fizik dhe shëndetësor nga aktivi</w:t>
            </w:r>
          </w:p>
        </w:tc>
        <w:tc>
          <w:tcPr>
            <w:tcW w:w="1678" w:type="dxa"/>
          </w:tcPr>
          <w:p w:rsidR="00FF7C8D" w:rsidRPr="00011052" w:rsidRDefault="00A56574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Dëshmia e luftës sportive dhe fer</w:t>
            </w:r>
          </w:p>
          <w:p w:rsidR="00A56574" w:rsidRPr="00011052" w:rsidRDefault="00A56574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në fushë</w:t>
            </w:r>
          </w:p>
          <w:p w:rsidR="00DE6430" w:rsidRPr="00011052" w:rsidRDefault="00DE6430">
            <w:pPr>
              <w:rPr>
                <w:rFonts w:cs="Times New Roman"/>
                <w:sz w:val="24"/>
                <w:szCs w:val="24"/>
                <w:lang w:val="sq-AL"/>
              </w:rPr>
            </w:pPr>
          </w:p>
          <w:p w:rsidR="00DE6430" w:rsidRPr="00011052" w:rsidRDefault="00DE6430">
            <w:pPr>
              <w:rPr>
                <w:rFonts w:cs="Times New Roman"/>
                <w:sz w:val="24"/>
                <w:szCs w:val="24"/>
                <w:lang w:val="sq-AL"/>
              </w:rPr>
            </w:pPr>
          </w:p>
        </w:tc>
      </w:tr>
      <w:tr w:rsidR="00233BC5" w:rsidRPr="00011052" w:rsidTr="00011052">
        <w:tc>
          <w:tcPr>
            <w:tcW w:w="2707" w:type="dxa"/>
          </w:tcPr>
          <w:p w:rsidR="00233BC5" w:rsidRPr="00011052" w:rsidRDefault="00233BC5" w:rsidP="006F4728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b/>
                <w:sz w:val="24"/>
                <w:szCs w:val="24"/>
                <w:lang w:val="sq-AL"/>
              </w:rPr>
              <w:t>Qëllimet</w:t>
            </w:r>
          </w:p>
        </w:tc>
        <w:tc>
          <w:tcPr>
            <w:tcW w:w="2805" w:type="dxa"/>
          </w:tcPr>
          <w:p w:rsidR="00233BC5" w:rsidRPr="00011052" w:rsidRDefault="00233BC5" w:rsidP="006F4728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b/>
                <w:sz w:val="24"/>
                <w:szCs w:val="24"/>
                <w:lang w:val="sq-AL"/>
              </w:rPr>
              <w:t>Përmbajtja</w:t>
            </w:r>
          </w:p>
        </w:tc>
        <w:tc>
          <w:tcPr>
            <w:tcW w:w="1151" w:type="dxa"/>
          </w:tcPr>
          <w:p w:rsidR="00233BC5" w:rsidRPr="00011052" w:rsidRDefault="00233BC5" w:rsidP="006F4728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b/>
                <w:sz w:val="24"/>
                <w:szCs w:val="24"/>
                <w:lang w:val="sq-AL"/>
              </w:rPr>
              <w:t>Muaji</w:t>
            </w:r>
          </w:p>
        </w:tc>
        <w:tc>
          <w:tcPr>
            <w:tcW w:w="1728" w:type="dxa"/>
          </w:tcPr>
          <w:p w:rsidR="00233BC5" w:rsidRPr="00011052" w:rsidRDefault="00233BC5" w:rsidP="006F4728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b/>
                <w:sz w:val="24"/>
                <w:szCs w:val="24"/>
                <w:lang w:val="sq-AL"/>
              </w:rPr>
              <w:t>Bartës</w:t>
            </w:r>
          </w:p>
        </w:tc>
        <w:tc>
          <w:tcPr>
            <w:tcW w:w="1678" w:type="dxa"/>
          </w:tcPr>
          <w:p w:rsidR="00233BC5" w:rsidRPr="00011052" w:rsidRDefault="00233BC5" w:rsidP="006F4728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b/>
                <w:sz w:val="24"/>
                <w:szCs w:val="24"/>
                <w:lang w:val="sq-AL"/>
              </w:rPr>
              <w:t>Efektet e pritura</w:t>
            </w:r>
          </w:p>
        </w:tc>
      </w:tr>
      <w:tr w:rsidR="00233BC5" w:rsidRPr="00011052" w:rsidTr="00011052">
        <w:tc>
          <w:tcPr>
            <w:tcW w:w="2707" w:type="dxa"/>
          </w:tcPr>
          <w:p w:rsidR="00233BC5" w:rsidRPr="00011052" w:rsidRDefault="00233BC5" w:rsidP="00233BC5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Organizimi i piknikut në njërin nga vendet e afërta rreth qytetit</w:t>
            </w:r>
          </w:p>
        </w:tc>
        <w:tc>
          <w:tcPr>
            <w:tcW w:w="2805" w:type="dxa"/>
          </w:tcPr>
          <w:p w:rsidR="00233BC5" w:rsidRPr="00011052" w:rsidRDefault="00233BC5" w:rsidP="00233BC5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Shoqërimi i fëmijëve të përkatësive të ndryshme fetare</w:t>
            </w:r>
          </w:p>
        </w:tc>
        <w:tc>
          <w:tcPr>
            <w:tcW w:w="1151" w:type="dxa"/>
          </w:tcPr>
          <w:p w:rsidR="00233BC5" w:rsidRPr="00011052" w:rsidRDefault="00233BC5" w:rsidP="00233BC5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       nëntor</w:t>
            </w:r>
          </w:p>
        </w:tc>
        <w:tc>
          <w:tcPr>
            <w:tcW w:w="1728" w:type="dxa"/>
          </w:tcPr>
          <w:p w:rsidR="00233BC5" w:rsidRPr="00011052" w:rsidRDefault="00233BC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Të gjithë arsimtarët e aktivit</w:t>
            </w:r>
          </w:p>
        </w:tc>
        <w:tc>
          <w:tcPr>
            <w:tcW w:w="1678" w:type="dxa"/>
          </w:tcPr>
          <w:p w:rsidR="00233BC5" w:rsidRPr="00011052" w:rsidRDefault="004B7DEB" w:rsidP="004B7DEB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Zgjerimi i ideve dhe njohja e shokëve të rinj</w:t>
            </w:r>
          </w:p>
        </w:tc>
      </w:tr>
      <w:tr w:rsidR="00233BC5" w:rsidRPr="00011052" w:rsidTr="00011052">
        <w:tc>
          <w:tcPr>
            <w:tcW w:w="2707" w:type="dxa"/>
          </w:tcPr>
          <w:p w:rsidR="00233BC5" w:rsidRPr="00011052" w:rsidRDefault="00233BC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Mësimdhënie aktive dhe mësim interaktiv</w:t>
            </w:r>
          </w:p>
          <w:p w:rsidR="00C54DAF" w:rsidRPr="00011052" w:rsidRDefault="00C54DAF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</w:p>
          <w:p w:rsidR="00C54DAF" w:rsidRPr="00011052" w:rsidRDefault="00C54DAF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Projekt multietnik</w:t>
            </w:r>
          </w:p>
          <w:p w:rsidR="00C54DAF" w:rsidRPr="00011052" w:rsidRDefault="00C54DAF" w:rsidP="00C54DAF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Fotografim i mullarëve </w:t>
            </w:r>
          </w:p>
          <w:p w:rsidR="00C54DAF" w:rsidRPr="00011052" w:rsidRDefault="00C54DAF" w:rsidP="00C54DAF">
            <w:pPr>
              <w:rPr>
                <w:rFonts w:cs="Times New Roman"/>
                <w:sz w:val="24"/>
                <w:szCs w:val="24"/>
                <w:lang w:val="sq-AL"/>
              </w:rPr>
            </w:pPr>
          </w:p>
          <w:p w:rsidR="00C54DAF" w:rsidRPr="00011052" w:rsidRDefault="00C54DAF" w:rsidP="00C54DAF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Kremtimi multietnik</w:t>
            </w:r>
          </w:p>
          <w:p w:rsidR="00C54DAF" w:rsidRPr="00011052" w:rsidRDefault="00C54DAF" w:rsidP="00C54DAF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i Vitit të Ri  </w:t>
            </w:r>
          </w:p>
        </w:tc>
        <w:tc>
          <w:tcPr>
            <w:tcW w:w="2805" w:type="dxa"/>
          </w:tcPr>
          <w:p w:rsidR="00233BC5" w:rsidRPr="00011052" w:rsidRDefault="00724C76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Fotografim </w:t>
            </w:r>
          </w:p>
          <w:p w:rsidR="00724C76" w:rsidRPr="00011052" w:rsidRDefault="00724C76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</w:p>
          <w:p w:rsidR="00724C76" w:rsidRPr="00011052" w:rsidRDefault="00724C76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Paragjykim estetik për hapësirën e shkollës në Dimër dhe Vitin e Ri</w:t>
            </w:r>
          </w:p>
          <w:p w:rsidR="00724C76" w:rsidRPr="00011052" w:rsidRDefault="00724C76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</w:p>
          <w:p w:rsidR="00724C76" w:rsidRPr="00011052" w:rsidRDefault="00724C76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Grup në vallëzim dhe këndim të këngëve</w:t>
            </w:r>
          </w:p>
        </w:tc>
        <w:tc>
          <w:tcPr>
            <w:tcW w:w="1151" w:type="dxa"/>
          </w:tcPr>
          <w:p w:rsidR="00233BC5" w:rsidRPr="00011052" w:rsidRDefault="00233BC5" w:rsidP="00233BC5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      dhjetor</w:t>
            </w:r>
          </w:p>
        </w:tc>
        <w:tc>
          <w:tcPr>
            <w:tcW w:w="1728" w:type="dxa"/>
          </w:tcPr>
          <w:p w:rsidR="00233BC5" w:rsidRPr="00011052" w:rsidRDefault="004B7DEB" w:rsidP="004B7DEB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Mësimdhënësit e arsimit figurativ</w:t>
            </w:r>
          </w:p>
          <w:p w:rsidR="00313DF1" w:rsidRPr="00011052" w:rsidRDefault="00313DF1" w:rsidP="004B7DEB">
            <w:pPr>
              <w:rPr>
                <w:rFonts w:cs="Times New Roman"/>
                <w:sz w:val="24"/>
                <w:szCs w:val="24"/>
                <w:lang w:val="sq-AL"/>
              </w:rPr>
            </w:pPr>
          </w:p>
          <w:p w:rsidR="00484463" w:rsidRPr="00011052" w:rsidRDefault="00484463" w:rsidP="004B7DEB">
            <w:pPr>
              <w:rPr>
                <w:rFonts w:cs="Times New Roman"/>
                <w:sz w:val="24"/>
                <w:szCs w:val="24"/>
                <w:lang w:val="sq-AL"/>
              </w:rPr>
            </w:pPr>
          </w:p>
          <w:p w:rsidR="00484463" w:rsidRPr="00011052" w:rsidRDefault="00484463" w:rsidP="004B7DEB">
            <w:pPr>
              <w:rPr>
                <w:rFonts w:cs="Times New Roman"/>
                <w:sz w:val="24"/>
                <w:szCs w:val="24"/>
                <w:lang w:val="sq-AL"/>
              </w:rPr>
            </w:pPr>
          </w:p>
          <w:p w:rsidR="00313DF1" w:rsidRPr="00011052" w:rsidRDefault="00313DF1" w:rsidP="004B7DEB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Mësimdhënësit e arsimit fizik dhe shëndetësor, dhe arsimit muzikor</w:t>
            </w:r>
          </w:p>
          <w:p w:rsidR="00484463" w:rsidRPr="00011052" w:rsidRDefault="00484463" w:rsidP="004B7DEB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78" w:type="dxa"/>
          </w:tcPr>
          <w:p w:rsidR="00233BC5" w:rsidRPr="00011052" w:rsidRDefault="00313DF1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Korridori i shkollës i rregulluar në mënyrë estetike</w:t>
            </w:r>
          </w:p>
          <w:p w:rsidR="00484463" w:rsidRPr="00011052" w:rsidRDefault="00484463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</w:p>
          <w:p w:rsidR="00484463" w:rsidRPr="00011052" w:rsidRDefault="00484463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Shprehja e multietnicitetit përmes lojës dhe këngës</w:t>
            </w:r>
          </w:p>
        </w:tc>
      </w:tr>
      <w:tr w:rsidR="00233BC5" w:rsidRPr="00011052" w:rsidTr="00011052">
        <w:tc>
          <w:tcPr>
            <w:tcW w:w="2707" w:type="dxa"/>
          </w:tcPr>
          <w:p w:rsidR="00233BC5" w:rsidRPr="00011052" w:rsidRDefault="00C54DAF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Gjetja e mënyrave për sukses më të mirë</w:t>
            </w:r>
          </w:p>
          <w:p w:rsidR="00C54DAF" w:rsidRPr="00011052" w:rsidRDefault="00C54DAF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</w:p>
          <w:p w:rsidR="00C54DAF" w:rsidRPr="00011052" w:rsidRDefault="00C54DAF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Shëndeti</w:t>
            </w:r>
          </w:p>
          <w:p w:rsidR="00233BC5" w:rsidRPr="00011052" w:rsidRDefault="00233BC5" w:rsidP="006F4728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805" w:type="dxa"/>
          </w:tcPr>
          <w:p w:rsidR="00233BC5" w:rsidRPr="00011052" w:rsidRDefault="00EB5B1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Përmirësimi i suksesit </w:t>
            </w:r>
          </w:p>
          <w:p w:rsidR="00EB5B15" w:rsidRPr="00011052" w:rsidRDefault="00EB5B15" w:rsidP="006F4728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Ushqimi si pjesë e rëndësishme e përditshmërisë i lidhur me aktivitetin fizik</w:t>
            </w:r>
          </w:p>
        </w:tc>
        <w:tc>
          <w:tcPr>
            <w:tcW w:w="1151" w:type="dxa"/>
          </w:tcPr>
          <w:p w:rsidR="00233BC5" w:rsidRPr="00011052" w:rsidRDefault="00233BC5" w:rsidP="00233BC5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  dhjetor- janar</w:t>
            </w:r>
          </w:p>
        </w:tc>
        <w:tc>
          <w:tcPr>
            <w:tcW w:w="1728" w:type="dxa"/>
          </w:tcPr>
          <w:p w:rsidR="00233BC5" w:rsidRPr="00011052" w:rsidRDefault="00484463" w:rsidP="004B7DEB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Të gjithë arsimtarët e aktivit</w:t>
            </w:r>
          </w:p>
        </w:tc>
        <w:tc>
          <w:tcPr>
            <w:tcW w:w="1678" w:type="dxa"/>
          </w:tcPr>
          <w:p w:rsidR="00233BC5" w:rsidRPr="00011052" w:rsidRDefault="00484463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Sukses më të mirë</w:t>
            </w:r>
          </w:p>
          <w:p w:rsidR="00484463" w:rsidRPr="00011052" w:rsidRDefault="00484463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</w:p>
          <w:p w:rsidR="00484463" w:rsidRPr="00011052" w:rsidRDefault="00484463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Shëndet më të mirë</w:t>
            </w:r>
          </w:p>
        </w:tc>
      </w:tr>
      <w:tr w:rsidR="00233BC5" w:rsidRPr="00011052" w:rsidTr="00011052">
        <w:tc>
          <w:tcPr>
            <w:tcW w:w="2707" w:type="dxa"/>
          </w:tcPr>
          <w:p w:rsidR="00233BC5" w:rsidRPr="00011052" w:rsidRDefault="00C54DAF" w:rsidP="00C54DAF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Përgatitjet e nxënësve për gara (shkollore, </w:t>
            </w:r>
            <w:r w:rsidRPr="00011052">
              <w:rPr>
                <w:rFonts w:cs="Times New Roman"/>
                <w:sz w:val="24"/>
                <w:szCs w:val="24"/>
                <w:lang w:val="sq-AL"/>
              </w:rPr>
              <w:lastRenderedPageBreak/>
              <w:t xml:space="preserve">regjionale dhe shtetërore) </w:t>
            </w:r>
          </w:p>
        </w:tc>
        <w:tc>
          <w:tcPr>
            <w:tcW w:w="2805" w:type="dxa"/>
          </w:tcPr>
          <w:p w:rsidR="00233BC5" w:rsidRPr="00011052" w:rsidRDefault="00EB5B1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lastRenderedPageBreak/>
              <w:t>Zhvillimi i frymës garuese</w:t>
            </w:r>
          </w:p>
        </w:tc>
        <w:tc>
          <w:tcPr>
            <w:tcW w:w="1151" w:type="dxa"/>
          </w:tcPr>
          <w:p w:rsidR="00233BC5" w:rsidRPr="00011052" w:rsidRDefault="00233BC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  shkurt-mars</w:t>
            </w:r>
          </w:p>
          <w:p w:rsidR="00233BC5" w:rsidRPr="00011052" w:rsidRDefault="00233BC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</w:p>
        </w:tc>
        <w:tc>
          <w:tcPr>
            <w:tcW w:w="1728" w:type="dxa"/>
          </w:tcPr>
          <w:p w:rsidR="00233BC5" w:rsidRPr="00011052" w:rsidRDefault="00484463" w:rsidP="006F4728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lastRenderedPageBreak/>
              <w:t xml:space="preserve">Të gjithë arsimtarët e </w:t>
            </w:r>
            <w:r w:rsidRPr="00011052">
              <w:rPr>
                <w:rFonts w:cs="Times New Roman"/>
                <w:sz w:val="24"/>
                <w:szCs w:val="24"/>
                <w:lang w:val="sq-AL"/>
              </w:rPr>
              <w:lastRenderedPageBreak/>
              <w:t>aktivit</w:t>
            </w:r>
          </w:p>
        </w:tc>
        <w:tc>
          <w:tcPr>
            <w:tcW w:w="1678" w:type="dxa"/>
          </w:tcPr>
          <w:p w:rsidR="00233BC5" w:rsidRPr="00011052" w:rsidRDefault="00484463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lastRenderedPageBreak/>
              <w:t xml:space="preserve">Zhvillimi i frymës </w:t>
            </w:r>
            <w:r w:rsidRPr="00011052">
              <w:rPr>
                <w:rFonts w:cs="Times New Roman"/>
                <w:sz w:val="24"/>
                <w:szCs w:val="24"/>
                <w:lang w:val="sq-AL"/>
              </w:rPr>
              <w:lastRenderedPageBreak/>
              <w:t>garuese</w:t>
            </w:r>
          </w:p>
        </w:tc>
      </w:tr>
      <w:tr w:rsidR="00233BC5" w:rsidRPr="00011052" w:rsidTr="00011052">
        <w:tc>
          <w:tcPr>
            <w:tcW w:w="2707" w:type="dxa"/>
          </w:tcPr>
          <w:p w:rsidR="00233BC5" w:rsidRPr="00011052" w:rsidRDefault="00C54DAF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lastRenderedPageBreak/>
              <w:t xml:space="preserve">Përpunimi i vizatimit për orientim profesional me temë: “dëshiroj ta punoj profesionin që e dua” </w:t>
            </w:r>
          </w:p>
          <w:p w:rsidR="00233BC5" w:rsidRPr="00011052" w:rsidRDefault="00233BC5" w:rsidP="006F4728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805" w:type="dxa"/>
          </w:tcPr>
          <w:p w:rsidR="00233BC5" w:rsidRPr="00011052" w:rsidRDefault="00EB5B1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Shprehje figurative me motiv</w:t>
            </w:r>
          </w:p>
          <w:p w:rsidR="00EB5B15" w:rsidRPr="00011052" w:rsidRDefault="00EB5B1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të profesionit të ardhshëm</w:t>
            </w:r>
          </w:p>
        </w:tc>
        <w:tc>
          <w:tcPr>
            <w:tcW w:w="1151" w:type="dxa"/>
          </w:tcPr>
          <w:p w:rsidR="00233BC5" w:rsidRPr="00011052" w:rsidRDefault="00233BC5" w:rsidP="00233BC5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       mars</w:t>
            </w:r>
          </w:p>
        </w:tc>
        <w:tc>
          <w:tcPr>
            <w:tcW w:w="1728" w:type="dxa"/>
          </w:tcPr>
          <w:p w:rsidR="00233BC5" w:rsidRPr="00011052" w:rsidRDefault="00484463" w:rsidP="006F4728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Mësimdhënësit e arsimit figurativ që japin mësim në klasën e IX.</w:t>
            </w:r>
          </w:p>
        </w:tc>
        <w:tc>
          <w:tcPr>
            <w:tcW w:w="1678" w:type="dxa"/>
          </w:tcPr>
          <w:p w:rsidR="00484463" w:rsidRPr="00011052" w:rsidRDefault="00484463" w:rsidP="00484463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Nxënësit dinë të shprehen pr temën e dhënë.</w:t>
            </w:r>
          </w:p>
          <w:p w:rsidR="00233BC5" w:rsidRPr="00011052" w:rsidRDefault="00484463" w:rsidP="00484463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 Nxënësit dinë ta zgjedhin profesionin </w:t>
            </w:r>
          </w:p>
        </w:tc>
      </w:tr>
      <w:tr w:rsidR="00233BC5" w:rsidRPr="00011052" w:rsidTr="00011052">
        <w:tc>
          <w:tcPr>
            <w:tcW w:w="2707" w:type="dxa"/>
          </w:tcPr>
          <w:p w:rsidR="00233BC5" w:rsidRPr="00011052" w:rsidRDefault="00C54DAF" w:rsidP="00C54DAF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Shfrytëzimi i energjisë së diellit, ujit dhe erës.</w:t>
            </w:r>
          </w:p>
          <w:p w:rsidR="00C54DAF" w:rsidRPr="00011052" w:rsidRDefault="00C54DAF" w:rsidP="00C54DAF">
            <w:pPr>
              <w:rPr>
                <w:rFonts w:cs="Times New Roman"/>
                <w:sz w:val="24"/>
                <w:szCs w:val="24"/>
                <w:lang w:val="sq-AL"/>
              </w:rPr>
            </w:pPr>
          </w:p>
          <w:p w:rsidR="00C54DAF" w:rsidRPr="00011052" w:rsidRDefault="00C54DAF" w:rsidP="00C54DAF">
            <w:pPr>
              <w:rPr>
                <w:rFonts w:cs="Times New Roman"/>
                <w:sz w:val="24"/>
                <w:szCs w:val="24"/>
                <w:lang w:val="sq-AL"/>
              </w:rPr>
            </w:pPr>
          </w:p>
        </w:tc>
        <w:tc>
          <w:tcPr>
            <w:tcW w:w="2805" w:type="dxa"/>
          </w:tcPr>
          <w:p w:rsidR="00233BC5" w:rsidRPr="00011052" w:rsidRDefault="00EB5B1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Përpunimi i maketës </w:t>
            </w:r>
            <w:r w:rsidR="00ED0F17" w:rsidRPr="00011052">
              <w:rPr>
                <w:rFonts w:cs="Times New Roman"/>
                <w:sz w:val="24"/>
                <w:szCs w:val="24"/>
                <w:lang w:val="sq-AL"/>
              </w:rPr>
              <w:t>së mullirit që përdor forcën e erës</w:t>
            </w:r>
          </w:p>
          <w:p w:rsidR="00233BC5" w:rsidRPr="00011052" w:rsidRDefault="00233BC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</w:p>
          <w:p w:rsidR="00233BC5" w:rsidRPr="00011052" w:rsidRDefault="00233BC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</w:p>
        </w:tc>
        <w:tc>
          <w:tcPr>
            <w:tcW w:w="1151" w:type="dxa"/>
          </w:tcPr>
          <w:p w:rsidR="00233BC5" w:rsidRPr="00011052" w:rsidRDefault="00233BC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       prill</w:t>
            </w:r>
          </w:p>
          <w:p w:rsidR="00233BC5" w:rsidRPr="00011052" w:rsidRDefault="00233BC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</w:p>
        </w:tc>
        <w:tc>
          <w:tcPr>
            <w:tcW w:w="1728" w:type="dxa"/>
          </w:tcPr>
          <w:p w:rsidR="00484463" w:rsidRPr="00011052" w:rsidRDefault="00484463" w:rsidP="00484463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Mësimdhënësit e arsimit teknik </w:t>
            </w:r>
          </w:p>
          <w:p w:rsidR="00233BC5" w:rsidRPr="00011052" w:rsidRDefault="00484463" w:rsidP="00484463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nga aktivi</w:t>
            </w:r>
          </w:p>
        </w:tc>
        <w:tc>
          <w:tcPr>
            <w:tcW w:w="1678" w:type="dxa"/>
          </w:tcPr>
          <w:p w:rsidR="00233BC5" w:rsidRPr="00011052" w:rsidRDefault="00484463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Zhvillimi i kreativitetit</w:t>
            </w:r>
          </w:p>
        </w:tc>
      </w:tr>
      <w:tr w:rsidR="00233BC5" w:rsidRPr="00011052" w:rsidTr="00011052">
        <w:tc>
          <w:tcPr>
            <w:tcW w:w="2707" w:type="dxa"/>
          </w:tcPr>
          <w:p w:rsidR="00233BC5" w:rsidRPr="00011052" w:rsidRDefault="00C54DAF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Energjia</w:t>
            </w:r>
          </w:p>
        </w:tc>
        <w:tc>
          <w:tcPr>
            <w:tcW w:w="2805" w:type="dxa"/>
          </w:tcPr>
          <w:p w:rsidR="00233BC5" w:rsidRPr="00011052" w:rsidRDefault="00EB5B1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Shfrytëzimi racional i energjisë në amvisëri, shkollë dhe ndërtimtari</w:t>
            </w:r>
          </w:p>
        </w:tc>
        <w:tc>
          <w:tcPr>
            <w:tcW w:w="1151" w:type="dxa"/>
          </w:tcPr>
          <w:p w:rsidR="00233BC5" w:rsidRPr="00011052" w:rsidRDefault="00233BC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       prill</w:t>
            </w:r>
          </w:p>
          <w:p w:rsidR="00233BC5" w:rsidRPr="00011052" w:rsidRDefault="00233BC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</w:p>
        </w:tc>
        <w:tc>
          <w:tcPr>
            <w:tcW w:w="1728" w:type="dxa"/>
          </w:tcPr>
          <w:p w:rsidR="00233BC5" w:rsidRPr="00011052" w:rsidRDefault="00233BC5" w:rsidP="006F4728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Të gjithë arsimtarët e aktivit</w:t>
            </w:r>
          </w:p>
        </w:tc>
        <w:tc>
          <w:tcPr>
            <w:tcW w:w="1678" w:type="dxa"/>
          </w:tcPr>
          <w:p w:rsidR="00054446" w:rsidRPr="00011052" w:rsidRDefault="00ED0F17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Njohja edukative</w:t>
            </w:r>
          </w:p>
          <w:p w:rsidR="00233BC5" w:rsidRPr="00011052" w:rsidRDefault="00054446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dhe zbatimi në jetën e përditshme</w:t>
            </w:r>
          </w:p>
          <w:p w:rsidR="00054446" w:rsidRPr="00011052" w:rsidRDefault="00054446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</w:p>
        </w:tc>
      </w:tr>
      <w:tr w:rsidR="00233BC5" w:rsidRPr="00011052" w:rsidTr="00011052">
        <w:tc>
          <w:tcPr>
            <w:tcW w:w="2707" w:type="dxa"/>
          </w:tcPr>
          <w:p w:rsidR="00233BC5" w:rsidRPr="00011052" w:rsidRDefault="00724C76" w:rsidP="00C54DAF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Bashkëpunimi reciprok me shkollat e qytetit dhe fshatrave </w:t>
            </w:r>
          </w:p>
        </w:tc>
        <w:tc>
          <w:tcPr>
            <w:tcW w:w="2805" w:type="dxa"/>
          </w:tcPr>
          <w:p w:rsidR="00233BC5" w:rsidRPr="00011052" w:rsidRDefault="00EB5B1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Bashkëpunimi me shkollat</w:t>
            </w:r>
          </w:p>
        </w:tc>
        <w:tc>
          <w:tcPr>
            <w:tcW w:w="1151" w:type="dxa"/>
          </w:tcPr>
          <w:p w:rsidR="00233BC5" w:rsidRPr="00011052" w:rsidRDefault="00233BC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       vazhdon</w:t>
            </w:r>
          </w:p>
          <w:p w:rsidR="00233BC5" w:rsidRPr="00011052" w:rsidRDefault="00233BC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</w:p>
        </w:tc>
        <w:tc>
          <w:tcPr>
            <w:tcW w:w="1728" w:type="dxa"/>
          </w:tcPr>
          <w:p w:rsidR="00233BC5" w:rsidRPr="00011052" w:rsidRDefault="00233BC5" w:rsidP="006F4728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Të gjithë arsimtarët e aktivit</w:t>
            </w:r>
            <w:r w:rsidR="00484463" w:rsidRPr="00011052">
              <w:rPr>
                <w:rFonts w:cs="Times New Roman"/>
                <w:sz w:val="24"/>
                <w:szCs w:val="24"/>
                <w:lang w:val="sq-AL"/>
              </w:rPr>
              <w:t xml:space="preserve"> dhe arsimtarë të shkollave tjera</w:t>
            </w:r>
          </w:p>
        </w:tc>
        <w:tc>
          <w:tcPr>
            <w:tcW w:w="1678" w:type="dxa"/>
          </w:tcPr>
          <w:p w:rsidR="00233BC5" w:rsidRPr="00011052" w:rsidRDefault="00AA53B9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Afrimi dhe shkëmbimi i informatave të shkollave tjera</w:t>
            </w:r>
          </w:p>
        </w:tc>
      </w:tr>
      <w:tr w:rsidR="00233BC5" w:rsidRPr="00011052" w:rsidTr="00011052">
        <w:tc>
          <w:tcPr>
            <w:tcW w:w="2707" w:type="dxa"/>
          </w:tcPr>
          <w:p w:rsidR="00724C76" w:rsidRPr="00011052" w:rsidRDefault="00724C76" w:rsidP="00724C76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Shënimi i Ditës së arsimtarëve “Shën Kirili dhe Metodi”</w:t>
            </w:r>
          </w:p>
          <w:p w:rsidR="00233BC5" w:rsidRPr="00011052" w:rsidRDefault="00724C76" w:rsidP="00C54DAF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Organizimi dhe përgatitja e ekspozitës</w:t>
            </w:r>
          </w:p>
        </w:tc>
        <w:tc>
          <w:tcPr>
            <w:tcW w:w="2805" w:type="dxa"/>
          </w:tcPr>
          <w:p w:rsidR="00233BC5" w:rsidRPr="00011052" w:rsidRDefault="00EB5B15" w:rsidP="00EB5B15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Ekspozimi i temës për arsimtarët “Shën Kirili dhe Metodi” dhe alfabetit cirilik</w:t>
            </w:r>
          </w:p>
        </w:tc>
        <w:tc>
          <w:tcPr>
            <w:tcW w:w="1151" w:type="dxa"/>
          </w:tcPr>
          <w:p w:rsidR="00233BC5" w:rsidRPr="00011052" w:rsidRDefault="00233BC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       maj</w:t>
            </w:r>
          </w:p>
          <w:p w:rsidR="00233BC5" w:rsidRPr="00011052" w:rsidRDefault="00233BC5" w:rsidP="006F4728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28" w:type="dxa"/>
          </w:tcPr>
          <w:p w:rsidR="00233BC5" w:rsidRPr="00011052" w:rsidRDefault="00233BC5" w:rsidP="00484463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Mësimdhënësit e arsimit </w:t>
            </w:r>
            <w:r w:rsidR="00484463" w:rsidRPr="00011052">
              <w:rPr>
                <w:rFonts w:cs="Times New Roman"/>
                <w:sz w:val="24"/>
                <w:szCs w:val="24"/>
                <w:lang w:val="sq-AL"/>
              </w:rPr>
              <w:t>figurativ</w:t>
            </w:r>
          </w:p>
        </w:tc>
        <w:tc>
          <w:tcPr>
            <w:tcW w:w="1678" w:type="dxa"/>
          </w:tcPr>
          <w:p w:rsidR="00233BC5" w:rsidRPr="00011052" w:rsidRDefault="00AA53B9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Ekspozitë me karakter të hapur</w:t>
            </w:r>
          </w:p>
        </w:tc>
      </w:tr>
      <w:tr w:rsidR="00233BC5" w:rsidRPr="00011052" w:rsidTr="00011052">
        <w:tc>
          <w:tcPr>
            <w:tcW w:w="2707" w:type="dxa"/>
          </w:tcPr>
          <w:p w:rsidR="00233BC5" w:rsidRPr="00011052" w:rsidRDefault="00724C76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Gara interne mes nxënësve</w:t>
            </w:r>
          </w:p>
        </w:tc>
        <w:tc>
          <w:tcPr>
            <w:tcW w:w="2805" w:type="dxa"/>
          </w:tcPr>
          <w:p w:rsidR="00233BC5" w:rsidRPr="00011052" w:rsidRDefault="00EB5B1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Zhvillimi i frymës garuese të nxënësve</w:t>
            </w:r>
          </w:p>
        </w:tc>
        <w:tc>
          <w:tcPr>
            <w:tcW w:w="1151" w:type="dxa"/>
          </w:tcPr>
          <w:p w:rsidR="00233BC5" w:rsidRPr="00011052" w:rsidRDefault="00233BC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     qershor</w:t>
            </w:r>
          </w:p>
          <w:p w:rsidR="00233BC5" w:rsidRPr="00011052" w:rsidRDefault="00233BC5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</w:p>
        </w:tc>
        <w:tc>
          <w:tcPr>
            <w:tcW w:w="1728" w:type="dxa"/>
          </w:tcPr>
          <w:p w:rsidR="00233BC5" w:rsidRPr="00011052" w:rsidRDefault="00484463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Të gjithë arsimtarët e aktivit</w:t>
            </w:r>
          </w:p>
        </w:tc>
        <w:tc>
          <w:tcPr>
            <w:tcW w:w="1678" w:type="dxa"/>
          </w:tcPr>
          <w:p w:rsidR="00233BC5" w:rsidRPr="00011052" w:rsidRDefault="00E70B99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>
              <w:rPr>
                <w:rFonts w:cs="Times New Roman"/>
                <w:sz w:val="24"/>
                <w:szCs w:val="24"/>
                <w:lang w:val="sq-AL"/>
              </w:rPr>
              <w:t>Fryme garuese</w:t>
            </w:r>
          </w:p>
        </w:tc>
      </w:tr>
      <w:tr w:rsidR="00724C76" w:rsidRPr="00011052" w:rsidTr="00011052">
        <w:tc>
          <w:tcPr>
            <w:tcW w:w="2707" w:type="dxa"/>
          </w:tcPr>
          <w:p w:rsidR="00724C76" w:rsidRPr="00011052" w:rsidRDefault="00724C76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Analiza e realizimit të programit të aktivit</w:t>
            </w:r>
          </w:p>
        </w:tc>
        <w:tc>
          <w:tcPr>
            <w:tcW w:w="2805" w:type="dxa"/>
          </w:tcPr>
          <w:p w:rsidR="00724C76" w:rsidRPr="00011052" w:rsidRDefault="00EB5B15" w:rsidP="00EB5B15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Shikimi i anëve pozitive dhe negative të punës së aktivit </w:t>
            </w:r>
          </w:p>
        </w:tc>
        <w:tc>
          <w:tcPr>
            <w:tcW w:w="1151" w:type="dxa"/>
          </w:tcPr>
          <w:p w:rsidR="00724C76" w:rsidRPr="00011052" w:rsidRDefault="00724C76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 xml:space="preserve">     qershor</w:t>
            </w:r>
          </w:p>
          <w:p w:rsidR="00724C76" w:rsidRPr="00011052" w:rsidRDefault="00724C76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</w:p>
        </w:tc>
        <w:tc>
          <w:tcPr>
            <w:tcW w:w="1728" w:type="dxa"/>
          </w:tcPr>
          <w:p w:rsidR="00724C76" w:rsidRPr="00011052" w:rsidRDefault="00484463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011052">
              <w:rPr>
                <w:rFonts w:cs="Times New Roman"/>
                <w:sz w:val="24"/>
                <w:szCs w:val="24"/>
                <w:lang w:val="sq-AL"/>
              </w:rPr>
              <w:t>Të gjithë arsimtarët e aktivit</w:t>
            </w:r>
          </w:p>
        </w:tc>
        <w:tc>
          <w:tcPr>
            <w:tcW w:w="1678" w:type="dxa"/>
          </w:tcPr>
          <w:p w:rsidR="00724C76" w:rsidRPr="00011052" w:rsidRDefault="00E70B99" w:rsidP="006F4728">
            <w:pPr>
              <w:rPr>
                <w:rFonts w:cs="Times New Roman"/>
                <w:sz w:val="24"/>
                <w:szCs w:val="24"/>
                <w:lang w:val="sq-AL"/>
              </w:rPr>
            </w:pPr>
            <w:r>
              <w:rPr>
                <w:rFonts w:cs="Times New Roman"/>
                <w:sz w:val="24"/>
                <w:szCs w:val="24"/>
                <w:lang w:val="sq-AL"/>
              </w:rPr>
              <w:t>Aktivitete te ardhshme</w:t>
            </w:r>
          </w:p>
        </w:tc>
      </w:tr>
    </w:tbl>
    <w:p w:rsidR="00724C76" w:rsidRDefault="00724C76" w:rsidP="00D442CA">
      <w:pPr>
        <w:spacing w:after="0" w:line="240" w:lineRule="auto"/>
        <w:rPr>
          <w:rFonts w:cs="Times New Roman"/>
          <w:sz w:val="24"/>
          <w:szCs w:val="24"/>
          <w:lang w:val="sq-AL"/>
        </w:rPr>
      </w:pPr>
    </w:p>
    <w:p w:rsidR="00011052" w:rsidRDefault="00011052" w:rsidP="00D442CA">
      <w:pPr>
        <w:spacing w:after="0" w:line="240" w:lineRule="auto"/>
        <w:rPr>
          <w:rFonts w:cs="Times New Roman"/>
          <w:sz w:val="24"/>
          <w:szCs w:val="24"/>
          <w:lang w:val="sq-AL"/>
        </w:rPr>
      </w:pPr>
    </w:p>
    <w:p w:rsidR="00011052" w:rsidRPr="00011052" w:rsidRDefault="00011052" w:rsidP="00D442CA">
      <w:pPr>
        <w:spacing w:after="0" w:line="240" w:lineRule="auto"/>
        <w:rPr>
          <w:rFonts w:cs="Times New Roman"/>
          <w:sz w:val="24"/>
          <w:szCs w:val="24"/>
          <w:lang w:val="sq-AL"/>
        </w:rPr>
      </w:pPr>
    </w:p>
    <w:p w:rsidR="00342EE9" w:rsidRPr="00011052" w:rsidRDefault="00947634" w:rsidP="00D442CA">
      <w:pPr>
        <w:spacing w:after="0" w:line="240" w:lineRule="auto"/>
        <w:rPr>
          <w:rFonts w:cs="Times New Roman"/>
          <w:b/>
          <w:sz w:val="24"/>
          <w:szCs w:val="24"/>
          <w:lang w:val="sq-AL"/>
        </w:rPr>
      </w:pPr>
      <w:r>
        <w:rPr>
          <w:rFonts w:cs="Times New Roman"/>
          <w:b/>
          <w:sz w:val="24"/>
          <w:szCs w:val="24"/>
          <w:lang w:val="sq-AL"/>
        </w:rPr>
        <w:t>Koordinatori</w:t>
      </w:r>
      <w:r w:rsidR="00D442CA" w:rsidRPr="00011052">
        <w:rPr>
          <w:rFonts w:cs="Times New Roman"/>
          <w:b/>
          <w:sz w:val="24"/>
          <w:szCs w:val="24"/>
          <w:lang w:val="sq-AL"/>
        </w:rPr>
        <w:t xml:space="preserve">: </w:t>
      </w:r>
      <w:r w:rsidR="000A311D" w:rsidRPr="00011052">
        <w:rPr>
          <w:rFonts w:cs="Times New Roman"/>
          <w:sz w:val="24"/>
          <w:szCs w:val="24"/>
          <w:lang w:val="sq-AL"/>
        </w:rPr>
        <w:t>Semir Selimi</w:t>
      </w:r>
    </w:p>
    <w:p w:rsidR="00D442CA" w:rsidRPr="00011052" w:rsidRDefault="00D442CA" w:rsidP="007413AE">
      <w:pPr>
        <w:tabs>
          <w:tab w:val="left" w:pos="9356"/>
        </w:tabs>
        <w:spacing w:after="0" w:line="240" w:lineRule="auto"/>
        <w:ind w:right="168"/>
        <w:rPr>
          <w:rFonts w:cs="Times New Roman"/>
          <w:b/>
          <w:sz w:val="24"/>
          <w:szCs w:val="24"/>
          <w:lang w:val="sq-AL"/>
        </w:rPr>
      </w:pPr>
      <w:r w:rsidRPr="00011052">
        <w:rPr>
          <w:rFonts w:cs="Times New Roman"/>
          <w:sz w:val="24"/>
          <w:szCs w:val="24"/>
          <w:lang w:val="sq-AL"/>
        </w:rPr>
        <w:t>Anëtarë:</w:t>
      </w:r>
      <w:r w:rsidR="003E7E14">
        <w:rPr>
          <w:rFonts w:cs="Times New Roman"/>
          <w:sz w:val="24"/>
          <w:szCs w:val="24"/>
          <w:lang w:val="sq-AL"/>
        </w:rPr>
        <w:t xml:space="preserve"> </w:t>
      </w:r>
      <w:r w:rsidRPr="00011052">
        <w:rPr>
          <w:rFonts w:cs="Times New Roman"/>
          <w:sz w:val="24"/>
          <w:szCs w:val="24"/>
          <w:lang w:val="sq-AL"/>
        </w:rPr>
        <w:t xml:space="preserve"> </w:t>
      </w:r>
      <w:r w:rsidR="00947634">
        <w:rPr>
          <w:rFonts w:cs="Times New Roman"/>
          <w:sz w:val="24"/>
          <w:szCs w:val="24"/>
          <w:lang w:val="sq-AL"/>
        </w:rPr>
        <w:t>arsimt. i muzik, arsimtar i fizik dhe shend., arsimt. i figurativ</w:t>
      </w:r>
      <w:bookmarkStart w:id="10" w:name="_GoBack"/>
      <w:bookmarkEnd w:id="10"/>
    </w:p>
    <w:sectPr w:rsidR="00D442CA" w:rsidRPr="00011052" w:rsidSect="007413AE">
      <w:pgSz w:w="12240" w:h="15840"/>
      <w:pgMar w:top="851" w:right="1440" w:bottom="1080" w:left="1276" w:header="720" w:footer="720" w:gutter="0"/>
      <w:pgBorders w:offsetFrom="page">
        <w:top w:val="handmade2" w:sz="31" w:space="24" w:color="365F91" w:themeColor="accent1" w:themeShade="BF"/>
        <w:bottom w:val="handmade2" w:sz="31" w:space="24" w:color="365F91" w:themeColor="accent1" w:themeShade="BF"/>
        <w:right w:val="handmade2" w:sz="31" w:space="24" w:color="365F91" w:themeColor="accent1" w:themeShade="B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E7A4D"/>
    <w:rsid w:val="00011052"/>
    <w:rsid w:val="00032627"/>
    <w:rsid w:val="000433D4"/>
    <w:rsid w:val="00054446"/>
    <w:rsid w:val="000A311D"/>
    <w:rsid w:val="00126526"/>
    <w:rsid w:val="00233BC5"/>
    <w:rsid w:val="002548CB"/>
    <w:rsid w:val="002A39D7"/>
    <w:rsid w:val="00313DF1"/>
    <w:rsid w:val="003303BB"/>
    <w:rsid w:val="00342EE9"/>
    <w:rsid w:val="003E0C0E"/>
    <w:rsid w:val="003E7A4D"/>
    <w:rsid w:val="003E7E14"/>
    <w:rsid w:val="00403000"/>
    <w:rsid w:val="00410659"/>
    <w:rsid w:val="004418A4"/>
    <w:rsid w:val="00484463"/>
    <w:rsid w:val="0049010C"/>
    <w:rsid w:val="004B7DEB"/>
    <w:rsid w:val="005E12D0"/>
    <w:rsid w:val="006C41DE"/>
    <w:rsid w:val="00724C76"/>
    <w:rsid w:val="007413AE"/>
    <w:rsid w:val="00760AC9"/>
    <w:rsid w:val="00770856"/>
    <w:rsid w:val="007D0BE9"/>
    <w:rsid w:val="00817E61"/>
    <w:rsid w:val="008F5DAB"/>
    <w:rsid w:val="009315CF"/>
    <w:rsid w:val="00947634"/>
    <w:rsid w:val="009E334A"/>
    <w:rsid w:val="00A56574"/>
    <w:rsid w:val="00AA53B9"/>
    <w:rsid w:val="00B15E44"/>
    <w:rsid w:val="00B67CAB"/>
    <w:rsid w:val="00B7375E"/>
    <w:rsid w:val="00BC1345"/>
    <w:rsid w:val="00BE0D57"/>
    <w:rsid w:val="00C33517"/>
    <w:rsid w:val="00C54DAF"/>
    <w:rsid w:val="00C604E4"/>
    <w:rsid w:val="00CC26DD"/>
    <w:rsid w:val="00CF2F86"/>
    <w:rsid w:val="00CF4919"/>
    <w:rsid w:val="00D442CA"/>
    <w:rsid w:val="00D64EC9"/>
    <w:rsid w:val="00D65287"/>
    <w:rsid w:val="00D765E0"/>
    <w:rsid w:val="00DB2CF9"/>
    <w:rsid w:val="00DE6430"/>
    <w:rsid w:val="00E70B99"/>
    <w:rsid w:val="00E83E0E"/>
    <w:rsid w:val="00EB5B15"/>
    <w:rsid w:val="00ED0F17"/>
    <w:rsid w:val="00FE39FF"/>
    <w:rsid w:val="00FF7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E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3E7A4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mk-MK" w:eastAsia="ar-SA"/>
    </w:rPr>
  </w:style>
  <w:style w:type="character" w:customStyle="1" w:styleId="BodyTextChar">
    <w:name w:val="Body Text Char"/>
    <w:basedOn w:val="DefaultParagraphFont"/>
    <w:link w:val="BodyText"/>
    <w:semiHidden/>
    <w:rsid w:val="003E7A4D"/>
    <w:rPr>
      <w:rFonts w:ascii="Times New Roman" w:eastAsia="Times New Roman" w:hAnsi="Times New Roman" w:cs="Times New Roman"/>
      <w:sz w:val="24"/>
      <w:szCs w:val="24"/>
      <w:lang w:val="mk-MK" w:eastAsia="ar-SA"/>
    </w:rPr>
  </w:style>
  <w:style w:type="table" w:styleId="TableGrid">
    <w:name w:val="Table Grid"/>
    <w:basedOn w:val="TableNormal"/>
    <w:uiPriority w:val="59"/>
    <w:rsid w:val="00FF7C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0110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E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3E7A4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mk-MK" w:eastAsia="ar-SA"/>
    </w:rPr>
  </w:style>
  <w:style w:type="character" w:customStyle="1" w:styleId="BodyTextChar">
    <w:name w:val="Body Text Char"/>
    <w:basedOn w:val="DefaultParagraphFont"/>
    <w:link w:val="BodyText"/>
    <w:semiHidden/>
    <w:rsid w:val="003E7A4D"/>
    <w:rPr>
      <w:rFonts w:ascii="Times New Roman" w:eastAsia="Times New Roman" w:hAnsi="Times New Roman" w:cs="Times New Roman"/>
      <w:sz w:val="24"/>
      <w:szCs w:val="24"/>
      <w:lang w:val="mk-MK" w:eastAsia="ar-SA"/>
    </w:rPr>
  </w:style>
  <w:style w:type="table" w:styleId="TableGrid">
    <w:name w:val="Table Grid"/>
    <w:basedOn w:val="TableNormal"/>
    <w:uiPriority w:val="59"/>
    <w:rsid w:val="00FF7C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0110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2020-05-06T11:59:00Z</dcterms:created>
  <dcterms:modified xsi:type="dcterms:W3CDTF">2024-07-10T06:34:00Z</dcterms:modified>
</cp:coreProperties>
</file>